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2C" w:rsidRDefault="00EC452C" w:rsidP="00EC452C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EC452C" w:rsidRDefault="00EC452C" w:rsidP="00EC452C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EC452C" w:rsidRDefault="00EC452C" w:rsidP="00EC452C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092C58" w:rsidRDefault="00092C58" w:rsidP="000D3622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</w:pPr>
    </w:p>
    <w:p w:rsidR="00092C58" w:rsidRDefault="00092C58" w:rsidP="000D3622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</w:pPr>
    </w:p>
    <w:p w:rsidR="00EC452C" w:rsidRPr="00600761" w:rsidRDefault="00EC452C" w:rsidP="000D3622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</w:pPr>
      <w:r w:rsidRPr="00600761"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  <w:t>Паспорт</w:t>
      </w:r>
    </w:p>
    <w:p w:rsidR="00EC452C" w:rsidRPr="00600761" w:rsidRDefault="00EC452C" w:rsidP="00EC452C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</w:pPr>
      <w:r w:rsidRPr="00600761">
        <w:rPr>
          <w:rStyle w:val="a3"/>
          <w:rFonts w:ascii="Times New Roman" w:hAnsi="Times New Roman" w:cs="Times New Roman"/>
          <w:color w:val="002060"/>
          <w:sz w:val="52"/>
          <w:szCs w:val="52"/>
          <w:bdr w:val="none" w:sz="0" w:space="0" w:color="auto" w:frame="1"/>
        </w:rPr>
        <w:t>спортивного зала</w:t>
      </w:r>
    </w:p>
    <w:p w:rsidR="00EC452C" w:rsidRPr="009E4404" w:rsidRDefault="00EC452C" w:rsidP="00EC45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404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0D3622" w:rsidRDefault="00EC452C" w:rsidP="000D36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4404">
        <w:rPr>
          <w:rFonts w:ascii="Times New Roman" w:hAnsi="Times New Roman" w:cs="Times New Roman"/>
          <w:sz w:val="28"/>
          <w:szCs w:val="28"/>
        </w:rPr>
        <w:t xml:space="preserve">детский сад № 9 «Сказка» </w:t>
      </w:r>
    </w:p>
    <w:p w:rsidR="00EC452C" w:rsidRPr="000D3622" w:rsidRDefault="00EC452C" w:rsidP="000D3622">
      <w:pPr>
        <w:spacing w:after="0" w:line="360" w:lineRule="auto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9E4404">
        <w:rPr>
          <w:rFonts w:ascii="Times New Roman" w:hAnsi="Times New Roman" w:cs="Times New Roman"/>
          <w:sz w:val="52"/>
          <w:szCs w:val="52"/>
        </w:rPr>
        <w:br/>
      </w:r>
      <w:r w:rsidR="000D3622">
        <w:rPr>
          <w:noProof/>
          <w:lang w:eastAsia="ru-RU"/>
        </w:rPr>
        <w:drawing>
          <wp:inline distT="0" distB="0" distL="0" distR="0">
            <wp:extent cx="5940425" cy="3719243"/>
            <wp:effectExtent l="19050" t="0" r="3175" b="0"/>
            <wp:docPr id="1" name="Рисунок 1" descr="Картинки по запросу картинка спорт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порт де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52C" w:rsidRPr="00C04D2F" w:rsidRDefault="00EC452C" w:rsidP="00EC45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452C" w:rsidRPr="00C04D2F" w:rsidRDefault="00EC452C" w:rsidP="00EC45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C452C" w:rsidRPr="00C04D2F" w:rsidRDefault="00EC452C" w:rsidP="00EC452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06AD" w:rsidRPr="00600761" w:rsidRDefault="002106AD" w:rsidP="007B4950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0076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lastRenderedPageBreak/>
        <w:t>Общие сведения</w:t>
      </w:r>
    </w:p>
    <w:p w:rsidR="002106AD" w:rsidRPr="00A56781" w:rsidRDefault="002106AD" w:rsidP="00A56781">
      <w:pPr>
        <w:pStyle w:val="c39"/>
        <w:shd w:val="clear" w:color="auto" w:fill="FFFFFF"/>
        <w:spacing w:before="0" w:beforeAutospacing="0" w:after="0" w:afterAutospacing="0" w:line="360" w:lineRule="auto"/>
        <w:jc w:val="both"/>
        <w:rPr>
          <w:rStyle w:val="c74"/>
          <w:color w:val="000000"/>
          <w:sz w:val="28"/>
          <w:szCs w:val="28"/>
        </w:rPr>
      </w:pPr>
      <w:r w:rsidRPr="00A56781">
        <w:rPr>
          <w:color w:val="000000"/>
          <w:sz w:val="28"/>
          <w:szCs w:val="28"/>
        </w:rPr>
        <w:t>Физкультурный зал располагается в здании МАДОУ № 9 «Сказка»</w:t>
      </w:r>
      <w:r w:rsidR="00E21F26" w:rsidRPr="00A56781">
        <w:rPr>
          <w:rStyle w:val="c74"/>
          <w:color w:val="000000"/>
          <w:sz w:val="28"/>
          <w:szCs w:val="28"/>
        </w:rPr>
        <w:t>.</w:t>
      </w:r>
    </w:p>
    <w:p w:rsidR="002106AD" w:rsidRPr="00A56781" w:rsidRDefault="00E21F26" w:rsidP="00A56781">
      <w:pPr>
        <w:pStyle w:val="3"/>
        <w:spacing w:before="0" w:line="360" w:lineRule="auto"/>
        <w:jc w:val="both"/>
        <w:rPr>
          <w:rFonts w:ascii="Times New Roman" w:hAnsi="Times New Roman" w:cs="Times New Roman"/>
          <w:bCs w:val="0"/>
          <w:color w:val="7030A0"/>
          <w:sz w:val="28"/>
          <w:szCs w:val="28"/>
        </w:rPr>
      </w:pPr>
      <w:r w:rsidRPr="00A56781">
        <w:rPr>
          <w:rFonts w:ascii="Times New Roman" w:hAnsi="Times New Roman" w:cs="Times New Roman"/>
          <w:b w:val="0"/>
          <w:color w:val="0D0D0D"/>
          <w:sz w:val="28"/>
          <w:szCs w:val="28"/>
          <w:lang w:val="en-US"/>
        </w:rPr>
        <w:t>S</w:t>
      </w:r>
      <w:r w:rsidRPr="00A56781">
        <w:rPr>
          <w:rFonts w:ascii="Times New Roman" w:hAnsi="Times New Roman" w:cs="Times New Roman"/>
          <w:b w:val="0"/>
          <w:color w:val="0D0D0D"/>
          <w:sz w:val="28"/>
          <w:szCs w:val="28"/>
        </w:rPr>
        <w:t>=</w:t>
      </w:r>
      <w:r w:rsidRPr="00A5678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61.5 кв</w:t>
      </w:r>
      <w:r w:rsidRPr="00A5678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. м, </w:t>
      </w:r>
      <w:proofErr w:type="gramStart"/>
      <w:r w:rsidRPr="00A56781">
        <w:rPr>
          <w:rFonts w:ascii="Times New Roman" w:hAnsi="Times New Roman" w:cs="Times New Roman"/>
          <w:b w:val="0"/>
          <w:color w:val="0D0D0D"/>
          <w:sz w:val="28"/>
          <w:szCs w:val="28"/>
        </w:rPr>
        <w:t>предназначен</w:t>
      </w:r>
      <w:proofErr w:type="gramEnd"/>
      <w:r w:rsidRPr="00A56781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для проведения физкультурно-оздоровительной работы, утренней гимнастики, спортивных развлечений, подвижных игр, индивидуальной работы с детьми.  В физкультурном зале имеется помещение для хранения спортивного оборудования и рабочая зона для инструктора по физкультуре (письменный стол). </w:t>
      </w:r>
    </w:p>
    <w:p w:rsidR="00E21F26" w:rsidRPr="00092C58" w:rsidRDefault="00E21F26" w:rsidP="00092C58">
      <w:pPr>
        <w:jc w:val="both"/>
        <w:rPr>
          <w:rFonts w:ascii="Times New Roman" w:hAnsi="Times New Roman" w:cs="Times New Roman"/>
        </w:rPr>
      </w:pPr>
      <w:r w:rsidRPr="00A56781">
        <w:rPr>
          <w:rFonts w:ascii="Times New Roman" w:hAnsi="Times New Roman" w:cs="Times New Roman"/>
          <w:b/>
          <w:color w:val="800080"/>
          <w:sz w:val="36"/>
          <w:szCs w:val="36"/>
        </w:rPr>
        <w:t>ЦЕЛИ И ЗАДАЧИ ФИЗКУЛЬТУРНОГО ЗАЛА:</w:t>
      </w:r>
    </w:p>
    <w:p w:rsidR="00092C58" w:rsidRDefault="00E21F26" w:rsidP="00092C58">
      <w:pPr>
        <w:jc w:val="both"/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</w:pPr>
      <w:r w:rsidRPr="00A56781">
        <w:rPr>
          <w:rStyle w:val="a3"/>
          <w:rFonts w:ascii="Times New Roman" w:hAnsi="Times New Roman" w:cs="Times New Roman"/>
          <w:color w:val="0D0D0D"/>
          <w:sz w:val="28"/>
          <w:szCs w:val="28"/>
        </w:rPr>
        <w:t xml:space="preserve">Цель: </w:t>
      </w:r>
      <w:r w:rsidRPr="00A56781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Охрана и укрепление физического и психического здоровья детей. Физкультурный зал предназначен для проведения различных форм физкультурно-оздоровительной работы, для приобщения к здоровому образу жизни.</w:t>
      </w:r>
    </w:p>
    <w:p w:rsidR="00092C58" w:rsidRDefault="00E21F26" w:rsidP="00092C58">
      <w:pPr>
        <w:jc w:val="both"/>
        <w:rPr>
          <w:rStyle w:val="a3"/>
          <w:rFonts w:ascii="Times New Roman" w:hAnsi="Times New Roman" w:cs="Times New Roman"/>
          <w:color w:val="0D0D0D"/>
          <w:sz w:val="28"/>
          <w:szCs w:val="28"/>
        </w:rPr>
      </w:pPr>
      <w:r w:rsidRPr="00A56781">
        <w:rPr>
          <w:rStyle w:val="a3"/>
          <w:rFonts w:ascii="Times New Roman" w:hAnsi="Times New Roman" w:cs="Times New Roman"/>
          <w:color w:val="0D0D0D"/>
          <w:sz w:val="28"/>
          <w:szCs w:val="28"/>
        </w:rPr>
        <w:t xml:space="preserve">Задачи: </w:t>
      </w:r>
    </w:p>
    <w:p w:rsidR="00092C58" w:rsidRPr="00092C58" w:rsidRDefault="00092C58" w:rsidP="00092C58">
      <w:pPr>
        <w:jc w:val="both"/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</w:pPr>
      <w:r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Оздоровительные  направлены на гармоничное психофизическое развитие ребенка (поддержание бодрого и жизнерадостного настроения, профилактика негативных эмоций и нервных срывов, совершенствование всех функций организма, полноценное физическое развитие), охрана и укрепление здоровья детей,  повышение работоспособности организма  приобщение ребенка к здоровому образу жизни.</w:t>
      </w:r>
    </w:p>
    <w:p w:rsidR="00E21F26" w:rsidRPr="00092C58" w:rsidRDefault="00092C58" w:rsidP="00092C58">
      <w:pPr>
        <w:jc w:val="both"/>
        <w:rPr>
          <w:rFonts w:ascii="Times New Roman" w:hAnsi="Times New Roman" w:cs="Times New Roman"/>
          <w:b/>
          <w:color w:val="800080"/>
          <w:sz w:val="40"/>
          <w:szCs w:val="40"/>
        </w:rPr>
      </w:pPr>
      <w:proofErr w:type="gramStart"/>
      <w:r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Образовательные  направлены на развитие двигательных умений и навыков воспитанников, на развитие  психофизических качеств ребёнка (ловкости, быстроты, выносливости, силы и т.д.), развитие координации движений, равновесия, умения ориентироваться в пространстве, формирование способности к самоконтролю за качеством выполняемых движений, формирование знаний о видах спорта и собственном теле, об оздоровительном воздействии физических упражнений  на организм, усвоение спортивной терминологии, формирование основ физической культуры, расширение</w:t>
      </w:r>
      <w:proofErr w:type="gramEnd"/>
      <w:r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 xml:space="preserve"> индивидуального двигательного опыта ребёнка, последовательное обучение движениям и двигательным действиям (ходьба, бег, умение прыгать с места и с разбега, метание, лазание, движения с мячом)</w:t>
      </w:r>
      <w:proofErr w:type="gramStart"/>
      <w:r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.</w:t>
      </w:r>
      <w:r w:rsidR="00E21F26"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В</w:t>
      </w:r>
      <w:proofErr w:type="gramEnd"/>
      <w:r w:rsidR="00E21F26" w:rsidRPr="00092C58">
        <w:rPr>
          <w:rStyle w:val="a3"/>
          <w:rFonts w:ascii="Times New Roman" w:hAnsi="Times New Roman" w:cs="Times New Roman"/>
          <w:b w:val="0"/>
          <w:color w:val="0D0D0D"/>
          <w:sz w:val="28"/>
          <w:szCs w:val="28"/>
        </w:rPr>
        <w:t>оспитательные направлены на воспитание интереса к различным доступным видам двигательной деятельности, на воспитание положительных нравственно-волевых качеств, на бережное отношение к спортивному оборудованию и имуществу.</w:t>
      </w:r>
    </w:p>
    <w:p w:rsidR="00E21F26" w:rsidRPr="00092C58" w:rsidRDefault="00E21F26" w:rsidP="00092C5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56781">
        <w:rPr>
          <w:rFonts w:ascii="Times New Roman" w:hAnsi="Times New Roman" w:cs="Times New Roman"/>
          <w:b/>
          <w:sz w:val="36"/>
          <w:szCs w:val="36"/>
        </w:rPr>
        <w:lastRenderedPageBreak/>
        <w:t>Формы работы</w:t>
      </w:r>
    </w:p>
    <w:p w:rsidR="00E21F26" w:rsidRPr="00A56781" w:rsidRDefault="00E21F26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1.Утренняя гимнастика во всех возрастных группах</w:t>
      </w:r>
    </w:p>
    <w:p w:rsidR="00E21F26" w:rsidRPr="00A56781" w:rsidRDefault="00E21F26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2.Физкультурные занятия во всех возрастных группах</w:t>
      </w:r>
    </w:p>
    <w:p w:rsidR="00E21F26" w:rsidRPr="00A56781" w:rsidRDefault="00E21F26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3.Индивидуальная работа с детьми</w:t>
      </w:r>
    </w:p>
    <w:p w:rsidR="00E21F26" w:rsidRPr="00A56781" w:rsidRDefault="00E21F26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4.Оздоровительная работа</w:t>
      </w:r>
    </w:p>
    <w:p w:rsidR="00E21F26" w:rsidRPr="00A56781" w:rsidRDefault="00E21F26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5. Спортивные праздники и развлечения</w:t>
      </w:r>
    </w:p>
    <w:p w:rsidR="00E21F26" w:rsidRPr="00092C58" w:rsidRDefault="00E21F26" w:rsidP="00092C58">
      <w:pPr>
        <w:rPr>
          <w:rFonts w:ascii="Times New Roman" w:hAnsi="Times New Roman" w:cs="Times New Roman"/>
          <w:b/>
          <w:sz w:val="36"/>
          <w:szCs w:val="36"/>
        </w:rPr>
      </w:pPr>
      <w:r w:rsidRPr="00A56781">
        <w:rPr>
          <w:rFonts w:ascii="Times New Roman" w:hAnsi="Times New Roman" w:cs="Times New Roman"/>
          <w:b/>
          <w:sz w:val="36"/>
          <w:szCs w:val="36"/>
        </w:rPr>
        <w:t>Документация</w:t>
      </w:r>
    </w:p>
    <w:p w:rsidR="00E21F26" w:rsidRPr="00A56781" w:rsidRDefault="00EC452C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="00E21F26" w:rsidRPr="00A56781">
        <w:rPr>
          <w:rFonts w:ascii="Times New Roman" w:hAnsi="Times New Roman" w:cs="Times New Roman"/>
          <w:sz w:val="28"/>
          <w:szCs w:val="28"/>
        </w:rPr>
        <w:t>образовательная программа ДОУ;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 xml:space="preserve">План –  программа </w:t>
      </w:r>
      <w:proofErr w:type="spellStart"/>
      <w:r w:rsidRPr="00A56781">
        <w:rPr>
          <w:rFonts w:ascii="Times New Roman" w:hAnsi="Times New Roman" w:cs="Times New Roman"/>
          <w:sz w:val="28"/>
          <w:szCs w:val="28"/>
        </w:rPr>
        <w:t>физкультурно-озоровительной</w:t>
      </w:r>
      <w:proofErr w:type="spellEnd"/>
      <w:r w:rsidRPr="00A56781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Перспектив</w:t>
      </w:r>
      <w:r w:rsidR="00EC452C">
        <w:rPr>
          <w:rFonts w:ascii="Times New Roman" w:hAnsi="Times New Roman" w:cs="Times New Roman"/>
          <w:sz w:val="28"/>
          <w:szCs w:val="28"/>
        </w:rPr>
        <w:t>ное планирование физкультурной О</w:t>
      </w:r>
      <w:r w:rsidRPr="00A56781">
        <w:rPr>
          <w:rFonts w:ascii="Times New Roman" w:hAnsi="Times New Roman" w:cs="Times New Roman"/>
          <w:sz w:val="28"/>
          <w:szCs w:val="28"/>
        </w:rPr>
        <w:t>ОД во 1 мл группе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Перспектив</w:t>
      </w:r>
      <w:r w:rsidR="00600761">
        <w:rPr>
          <w:rFonts w:ascii="Times New Roman" w:hAnsi="Times New Roman" w:cs="Times New Roman"/>
          <w:sz w:val="28"/>
          <w:szCs w:val="28"/>
        </w:rPr>
        <w:t>ное планирование физкультурной О</w:t>
      </w:r>
      <w:r w:rsidRPr="00A56781">
        <w:rPr>
          <w:rFonts w:ascii="Times New Roman" w:hAnsi="Times New Roman" w:cs="Times New Roman"/>
          <w:sz w:val="28"/>
          <w:szCs w:val="28"/>
        </w:rPr>
        <w:t>ОД во 2 мл группе;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781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>ОД</w:t>
      </w:r>
      <w:r w:rsidRPr="00A56781">
        <w:rPr>
          <w:rFonts w:ascii="Times New Roman" w:hAnsi="Times New Roman" w:cs="Times New Roman"/>
          <w:sz w:val="28"/>
          <w:szCs w:val="28"/>
        </w:rPr>
        <w:t xml:space="preserve"> в средней группе;</w:t>
      </w:r>
      <w:proofErr w:type="gramEnd"/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>ОД</w:t>
      </w:r>
      <w:r w:rsidRPr="00A56781">
        <w:rPr>
          <w:rFonts w:ascii="Times New Roman" w:hAnsi="Times New Roman" w:cs="Times New Roman"/>
          <w:sz w:val="28"/>
          <w:szCs w:val="28"/>
        </w:rPr>
        <w:t xml:space="preserve"> старшей группе;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781">
        <w:rPr>
          <w:rFonts w:ascii="Times New Roman" w:hAnsi="Times New Roman" w:cs="Times New Roman"/>
          <w:sz w:val="28"/>
          <w:szCs w:val="28"/>
        </w:rPr>
        <w:t xml:space="preserve">Перспективное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>ОД</w:t>
      </w:r>
      <w:r w:rsidRPr="00A56781">
        <w:rPr>
          <w:rFonts w:ascii="Times New Roman" w:hAnsi="Times New Roman" w:cs="Times New Roman"/>
          <w:sz w:val="28"/>
          <w:szCs w:val="28"/>
        </w:rPr>
        <w:t xml:space="preserve"> в подготовительной группе;</w:t>
      </w:r>
      <w:proofErr w:type="gramEnd"/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 xml:space="preserve">Календарное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>ОД</w:t>
      </w:r>
      <w:r w:rsidRPr="00A56781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Start"/>
      <w:r w:rsidRPr="00A5678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56781">
        <w:rPr>
          <w:rFonts w:ascii="Times New Roman" w:hAnsi="Times New Roman" w:cs="Times New Roman"/>
          <w:sz w:val="28"/>
          <w:szCs w:val="28"/>
        </w:rPr>
        <w:t xml:space="preserve"> мл группе;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Календарное планирование физкультурной</w:t>
      </w:r>
      <w:r w:rsidR="00600761" w:rsidRPr="00600761">
        <w:rPr>
          <w:rFonts w:ascii="Times New Roman" w:hAnsi="Times New Roman" w:cs="Times New Roman"/>
          <w:sz w:val="28"/>
          <w:szCs w:val="28"/>
        </w:rPr>
        <w:t xml:space="preserve">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 xml:space="preserve">ОД </w:t>
      </w:r>
      <w:r w:rsidRPr="00A56781">
        <w:rPr>
          <w:rFonts w:ascii="Times New Roman" w:hAnsi="Times New Roman" w:cs="Times New Roman"/>
          <w:sz w:val="28"/>
          <w:szCs w:val="28"/>
        </w:rPr>
        <w:t>во 2 мл группе;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781">
        <w:rPr>
          <w:rFonts w:ascii="Times New Roman" w:hAnsi="Times New Roman" w:cs="Times New Roman"/>
          <w:sz w:val="28"/>
          <w:szCs w:val="28"/>
        </w:rPr>
        <w:t xml:space="preserve">Календарное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 xml:space="preserve">ОД </w:t>
      </w:r>
      <w:r w:rsidRPr="00A56781">
        <w:rPr>
          <w:rFonts w:ascii="Times New Roman" w:hAnsi="Times New Roman" w:cs="Times New Roman"/>
          <w:sz w:val="28"/>
          <w:szCs w:val="28"/>
        </w:rPr>
        <w:t>в старшей группе;</w:t>
      </w:r>
      <w:proofErr w:type="gramEnd"/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781">
        <w:rPr>
          <w:rFonts w:ascii="Times New Roman" w:hAnsi="Times New Roman" w:cs="Times New Roman"/>
          <w:sz w:val="28"/>
          <w:szCs w:val="28"/>
        </w:rPr>
        <w:t xml:space="preserve">Календарное планирование физкультурной </w:t>
      </w:r>
      <w:r w:rsidR="00600761">
        <w:rPr>
          <w:rFonts w:ascii="Times New Roman" w:hAnsi="Times New Roman" w:cs="Times New Roman"/>
          <w:sz w:val="28"/>
          <w:szCs w:val="28"/>
        </w:rPr>
        <w:t>О</w:t>
      </w:r>
      <w:r w:rsidR="00600761" w:rsidRPr="00A56781">
        <w:rPr>
          <w:rFonts w:ascii="Times New Roman" w:hAnsi="Times New Roman" w:cs="Times New Roman"/>
          <w:sz w:val="28"/>
          <w:szCs w:val="28"/>
        </w:rPr>
        <w:t>ОД</w:t>
      </w:r>
      <w:r w:rsidRPr="00A56781">
        <w:rPr>
          <w:rFonts w:ascii="Times New Roman" w:hAnsi="Times New Roman" w:cs="Times New Roman"/>
          <w:sz w:val="28"/>
          <w:szCs w:val="28"/>
        </w:rPr>
        <w:t xml:space="preserve"> в подготовительной группе;</w:t>
      </w:r>
      <w:proofErr w:type="gramEnd"/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Перспективное планирование физкультурных праздников и развлечений;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Картотека утренней гимнастики;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Комплексы гимнастики после сна;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Картотека подвижных игр;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Конспекты физкультурных праздников и развлечений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Комплексы дыхательной гимнастики</w:t>
      </w:r>
    </w:p>
    <w:p w:rsidR="00E21F26" w:rsidRPr="00A56781" w:rsidRDefault="00EC452C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Комплексы зрительн</w:t>
      </w:r>
      <w:r w:rsidR="00E21F26" w:rsidRPr="00A56781">
        <w:rPr>
          <w:rFonts w:ascii="Times New Roman" w:hAnsi="Times New Roman" w:cs="Times New Roman"/>
          <w:sz w:val="28"/>
          <w:szCs w:val="28"/>
        </w:rPr>
        <w:t>ой гимнастики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Консультации для педагогов</w:t>
      </w:r>
    </w:p>
    <w:p w:rsidR="00E21F26" w:rsidRPr="00A56781" w:rsidRDefault="00E21F26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Консультации для родителей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 xml:space="preserve">Тетрадь группы здоровья детей 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Должност</w:t>
      </w:r>
      <w:r w:rsidR="00EC452C">
        <w:rPr>
          <w:rFonts w:ascii="Times New Roman" w:hAnsi="Times New Roman" w:cs="Times New Roman"/>
          <w:sz w:val="28"/>
          <w:szCs w:val="28"/>
        </w:rPr>
        <w:t>н</w:t>
      </w:r>
      <w:r w:rsidRPr="00A56781">
        <w:rPr>
          <w:rFonts w:ascii="Times New Roman" w:hAnsi="Times New Roman" w:cs="Times New Roman"/>
          <w:sz w:val="28"/>
          <w:szCs w:val="28"/>
        </w:rPr>
        <w:t>ая инструкция по ФК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с воспитанниками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Инструкция по охране труда при проведении занятий по гимнастике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sz w:val="28"/>
          <w:szCs w:val="28"/>
        </w:rPr>
        <w:t>Инструкция при проведении занятий по спорти</w:t>
      </w:r>
      <w:r w:rsidR="00EC452C">
        <w:rPr>
          <w:rFonts w:ascii="Times New Roman" w:hAnsi="Times New Roman" w:cs="Times New Roman"/>
          <w:sz w:val="28"/>
          <w:szCs w:val="28"/>
        </w:rPr>
        <w:t>в</w:t>
      </w:r>
      <w:r w:rsidRPr="00A56781">
        <w:rPr>
          <w:rFonts w:ascii="Times New Roman" w:hAnsi="Times New Roman" w:cs="Times New Roman"/>
          <w:sz w:val="28"/>
          <w:szCs w:val="28"/>
        </w:rPr>
        <w:t>ным и подвижным играм.</w:t>
      </w: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092C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781" w:rsidRDefault="00A56781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781" w:rsidRPr="00A56781" w:rsidRDefault="00A56781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7CD5" w:rsidRPr="00092C58" w:rsidRDefault="00C97CD5" w:rsidP="00A56781">
      <w:pPr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56781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РЕЖИМ РАБОТЫ ФИЗКУЛЬТУРНОГО ЗАЛА.</w:t>
      </w:r>
    </w:p>
    <w:tbl>
      <w:tblPr>
        <w:tblW w:w="0" w:type="auto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7240"/>
      </w:tblGrid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7.30-7.40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Проветривание физкультурного зала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7.45-8.35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 xml:space="preserve">Проведение утренних гимнастик 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8.35-8.45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Проветривание и влажная уборка   физкультурного зала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8.50-11.00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Образовательная деятельность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11.00-12.00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Индивидуальная работа с детьми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12.30-14.30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Проветривание и уборка физкультурного зала</w:t>
            </w:r>
          </w:p>
        </w:tc>
      </w:tr>
      <w:tr w:rsidR="00C97CD5" w:rsidRPr="00A56781" w:rsidTr="00CF3988">
        <w:trPr>
          <w:trHeight w:val="778"/>
        </w:trPr>
        <w:tc>
          <w:tcPr>
            <w:tcW w:w="2391" w:type="dxa"/>
            <w:shd w:val="clear" w:color="auto" w:fill="auto"/>
          </w:tcPr>
          <w:p w:rsidR="00C97CD5" w:rsidRPr="00EC452C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Пн</w:t>
            </w:r>
            <w:r w:rsidRPr="00EC452C">
              <w:rPr>
                <w:rFonts w:ascii="Times New Roman" w:hAnsi="Times New Roman" w:cs="Times New Roman"/>
                <w:b w:val="0"/>
                <w:color w:val="auto"/>
              </w:rPr>
              <w:t xml:space="preserve">. </w:t>
            </w:r>
            <w:proofErr w:type="spellStart"/>
            <w:r w:rsidRPr="00EC452C">
              <w:rPr>
                <w:rFonts w:ascii="Times New Roman" w:hAnsi="Times New Roman" w:cs="Times New Roman"/>
                <w:b w:val="0"/>
                <w:color w:val="auto"/>
              </w:rPr>
              <w:t>Вт.Ср.Чт.Пт</w:t>
            </w:r>
            <w:proofErr w:type="spellEnd"/>
            <w:r w:rsidRPr="00EC452C">
              <w:rPr>
                <w:rFonts w:ascii="Times New Roman" w:hAnsi="Times New Roman" w:cs="Times New Roman"/>
                <w:b w:val="0"/>
                <w:color w:val="auto"/>
              </w:rPr>
              <w:t>.-</w:t>
            </w:r>
          </w:p>
          <w:p w:rsidR="00C97CD5" w:rsidRPr="00A56781" w:rsidRDefault="00EC452C" w:rsidP="006007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60076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7CD5" w:rsidRPr="00EC452C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7240" w:type="dxa"/>
            <w:shd w:val="clear" w:color="auto" w:fill="auto"/>
          </w:tcPr>
          <w:p w:rsidR="00C97CD5" w:rsidRPr="00A56781" w:rsidRDefault="00C97CD5" w:rsidP="00A56781">
            <w:pPr>
              <w:pStyle w:val="1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A56781">
              <w:rPr>
                <w:rFonts w:ascii="Times New Roman" w:hAnsi="Times New Roman" w:cs="Times New Roman"/>
                <w:b w:val="0"/>
                <w:color w:val="auto"/>
              </w:rPr>
              <w:t>Время работы инструктора по физкультуре</w:t>
            </w:r>
          </w:p>
        </w:tc>
      </w:tr>
    </w:tbl>
    <w:p w:rsidR="00092C58" w:rsidRDefault="00092C58" w:rsidP="00092C58">
      <w:pPr>
        <w:rPr>
          <w:rFonts w:ascii="Times New Roman" w:hAnsi="Times New Roman" w:cs="Times New Roman"/>
          <w:sz w:val="28"/>
          <w:szCs w:val="28"/>
        </w:rPr>
      </w:pPr>
    </w:p>
    <w:p w:rsidR="00C97CD5" w:rsidRPr="00A56781" w:rsidRDefault="00C97CD5" w:rsidP="00092C58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56781">
        <w:rPr>
          <w:rFonts w:ascii="Times New Roman" w:hAnsi="Times New Roman" w:cs="Times New Roman"/>
          <w:b/>
          <w:color w:val="002060"/>
          <w:sz w:val="36"/>
          <w:szCs w:val="36"/>
        </w:rPr>
        <w:t>ПЕРЕЧЕНЬ ОБОРУДОВАНИЯ</w:t>
      </w:r>
    </w:p>
    <w:p w:rsidR="00C97CD5" w:rsidRPr="00600761" w:rsidRDefault="00C97CD5" w:rsidP="00600761">
      <w:pPr>
        <w:ind w:left="-284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56781">
        <w:rPr>
          <w:rFonts w:ascii="Times New Roman" w:hAnsi="Times New Roman" w:cs="Times New Roman"/>
          <w:b/>
          <w:color w:val="002060"/>
          <w:sz w:val="36"/>
          <w:szCs w:val="36"/>
        </w:rPr>
        <w:t>ФИЗКУЛЬТУРНОГО ЗАЛА</w:t>
      </w:r>
    </w:p>
    <w:tbl>
      <w:tblPr>
        <w:tblW w:w="94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A0"/>
      </w:tblPr>
      <w:tblGrid>
        <w:gridCol w:w="3584"/>
        <w:gridCol w:w="4904"/>
        <w:gridCol w:w="992"/>
      </w:tblGrid>
      <w:tr w:rsidR="00EC6141" w:rsidRPr="00A56781" w:rsidTr="00600761">
        <w:tc>
          <w:tcPr>
            <w:tcW w:w="3584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</w:t>
            </w:r>
          </w:p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оборудования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EC6141" w:rsidRPr="00A56781" w:rsidTr="00600761">
        <w:tc>
          <w:tcPr>
            <w:tcW w:w="3584" w:type="dxa"/>
            <w:vMerge w:val="restart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ходьбы, бега, равновесия</w:t>
            </w:r>
          </w:p>
          <w:p w:rsidR="00EC6141" w:rsidRPr="00A56781" w:rsidRDefault="00EC6141" w:rsidP="00A56781">
            <w:pPr>
              <w:keepNext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Гимнастическая скамейка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keepNext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навесная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keepNext/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EC6141" w:rsidRPr="00A56781" w:rsidTr="00600761">
        <w:trPr>
          <w:trHeight w:val="105"/>
        </w:trPr>
        <w:tc>
          <w:tcPr>
            <w:tcW w:w="3584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прыжков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Маты гимнастические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top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Косички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top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Скакалки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top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Конус с отверстиями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top w:val="single" w:sz="4" w:space="0" w:color="00000A"/>
              <w:bottom w:val="single" w:sz="4" w:space="0" w:color="00000A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Гимнастические палки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шт.</w:t>
            </w:r>
          </w:p>
        </w:tc>
      </w:tr>
      <w:tr w:rsidR="00EC6141" w:rsidRPr="00A56781" w:rsidTr="00600761">
        <w:tc>
          <w:tcPr>
            <w:tcW w:w="35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катания, бросания, ловли, метания.</w:t>
            </w:r>
          </w:p>
          <w:p w:rsidR="00EC6141" w:rsidRPr="00A56781" w:rsidRDefault="00EC6141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Кегли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Мешочек с грузом малый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 большие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 малые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 для волейбола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 для баскетбола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 баскетбольное подвесное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c>
          <w:tcPr>
            <w:tcW w:w="3584" w:type="dxa"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Кольцо баскетбольное на стойке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rPr>
          <w:trHeight w:val="644"/>
        </w:trPr>
        <w:tc>
          <w:tcPr>
            <w:tcW w:w="35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ползания и лазания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Стенка гимнастическая деревянная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 средняя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шт.</w:t>
            </w:r>
          </w:p>
        </w:tc>
      </w:tr>
      <w:tr w:rsidR="00EC6141" w:rsidRPr="00A56781" w:rsidTr="00600761">
        <w:tc>
          <w:tcPr>
            <w:tcW w:w="3584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Дуга малая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шт.</w:t>
            </w:r>
          </w:p>
        </w:tc>
      </w:tr>
      <w:tr w:rsidR="00CF2F1B" w:rsidRPr="00A56781" w:rsidTr="00600761">
        <w:tc>
          <w:tcPr>
            <w:tcW w:w="3584" w:type="dxa"/>
            <w:vMerge w:val="restart"/>
            <w:tcBorders>
              <w:top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общеразвивающих упражнений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Ленточки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Обручи большие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Обручи малые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Обручи большие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CF2F1B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CF2F1B" w:rsidRPr="00A56781" w:rsidRDefault="00CF2F1B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Султанчики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F2F1B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шт.</w:t>
            </w:r>
          </w:p>
        </w:tc>
      </w:tr>
      <w:tr w:rsidR="007232F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Погремушки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шт. </w:t>
            </w:r>
          </w:p>
        </w:tc>
      </w:tr>
      <w:tr w:rsidR="007232F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платочки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64шт.</w:t>
            </w:r>
          </w:p>
        </w:tc>
      </w:tr>
      <w:tr w:rsidR="00EC6141" w:rsidRPr="00A56781" w:rsidTr="00600761">
        <w:tc>
          <w:tcPr>
            <w:tcW w:w="3584" w:type="dxa"/>
            <w:vMerge w:val="restart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312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подвижных игр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Маски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7232FD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12шт.</w:t>
            </w:r>
          </w:p>
        </w:tc>
      </w:tr>
      <w:tr w:rsidR="00EC6141" w:rsidRPr="00A56781" w:rsidTr="00600761">
        <w:trPr>
          <w:trHeight w:val="311"/>
        </w:trPr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Мягкие модули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CF2F1B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C6141"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C6141"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EC6141" w:rsidRPr="00A56781" w:rsidTr="00600761">
        <w:tc>
          <w:tcPr>
            <w:tcW w:w="3584" w:type="dxa"/>
            <w:vMerge/>
            <w:tcBorders>
              <w:bottom w:val="single" w:sz="4" w:space="0" w:color="auto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6141" w:rsidRPr="00A56781" w:rsidTr="00600761">
        <w:tc>
          <w:tcPr>
            <w:tcW w:w="3584" w:type="dxa"/>
            <w:tcBorders>
              <w:top w:val="single" w:sz="4" w:space="0" w:color="auto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Велотренажер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rPr>
          <w:trHeight w:val="458"/>
        </w:trPr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Беговые дорожки,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EC6141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Шагомер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c>
          <w:tcPr>
            <w:tcW w:w="3584" w:type="dxa"/>
            <w:tcBorders>
              <w:bottom w:val="single" w:sz="4" w:space="0" w:color="auto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Силовой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EC6141" w:rsidRPr="00A56781" w:rsidTr="00600761"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6" w:space="0" w:color="00000A"/>
            </w:tcBorders>
            <w:vAlign w:val="center"/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EC6141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Лыжи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C6141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EC6141"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775C8D" w:rsidRPr="00A56781" w:rsidTr="00600761">
        <w:trPr>
          <w:trHeight w:val="678"/>
        </w:trPr>
        <w:tc>
          <w:tcPr>
            <w:tcW w:w="3584" w:type="dxa"/>
            <w:vMerge w:val="restart"/>
            <w:tcBorders>
              <w:top w:val="single" w:sz="4" w:space="0" w:color="auto"/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Нестандартное </w:t>
            </w:r>
          </w:p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Веселый </w:t>
            </w:r>
            <w:r w:rsidR="00600761"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квадрат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75C8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Массажные коврики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10шт</w:t>
            </w:r>
          </w:p>
        </w:tc>
      </w:tr>
      <w:tr w:rsidR="00775C8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Мешки для прыжков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5C8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2шт</w:t>
            </w:r>
          </w:p>
        </w:tc>
      </w:tr>
      <w:tr w:rsidR="00775C8D" w:rsidRPr="00A56781" w:rsidTr="00600761">
        <w:tc>
          <w:tcPr>
            <w:tcW w:w="3584" w:type="dxa"/>
            <w:vMerge/>
            <w:tcBorders>
              <w:bottom w:val="single" w:sz="4" w:space="0" w:color="auto"/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Тропа «здоровья»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232FD" w:rsidRPr="00A56781" w:rsidTr="00600761">
        <w:tc>
          <w:tcPr>
            <w:tcW w:w="3584" w:type="dxa"/>
            <w:vMerge w:val="restart"/>
            <w:tcBorders>
              <w:top w:val="single" w:sz="4" w:space="0" w:color="auto"/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Прочие </w:t>
            </w: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Батут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2шт.</w:t>
            </w:r>
          </w:p>
        </w:tc>
      </w:tr>
      <w:tr w:rsidR="007232F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Мяч </w:t>
            </w:r>
            <w:proofErr w:type="spell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фитбол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шт.</w:t>
            </w:r>
          </w:p>
        </w:tc>
      </w:tr>
      <w:tr w:rsidR="007232F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>Тоннель;</w:t>
            </w:r>
          </w:p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232F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7232FD" w:rsidRPr="00A56781" w:rsidTr="00600761">
        <w:tc>
          <w:tcPr>
            <w:tcW w:w="3584" w:type="dxa"/>
            <w:vMerge/>
            <w:tcBorders>
              <w:right w:val="single" w:sz="6" w:space="0" w:color="00000A"/>
            </w:tcBorders>
            <w:vAlign w:val="center"/>
          </w:tcPr>
          <w:p w:rsidR="007232FD" w:rsidRPr="00A56781" w:rsidRDefault="007232F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 Ворота футбольные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32F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Сетка для метания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1шт</w:t>
            </w:r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полоса препятствий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дорожка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Лампы люминесцентные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Корзины большие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3шт</w:t>
            </w:r>
          </w:p>
        </w:tc>
      </w:tr>
      <w:tr w:rsidR="00775C8D" w:rsidRPr="00A56781" w:rsidTr="00600761">
        <w:tc>
          <w:tcPr>
            <w:tcW w:w="3584" w:type="dxa"/>
            <w:tcBorders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Корзины малые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75C8D" w:rsidRPr="00A56781" w:rsidTr="00600761">
        <w:tc>
          <w:tcPr>
            <w:tcW w:w="3584" w:type="dxa"/>
            <w:tcBorders>
              <w:bottom w:val="single" w:sz="6" w:space="0" w:color="00000A"/>
              <w:right w:val="single" w:sz="6" w:space="0" w:color="00000A"/>
            </w:tcBorders>
            <w:vAlign w:val="center"/>
          </w:tcPr>
          <w:p w:rsidR="00775C8D" w:rsidRPr="00A56781" w:rsidRDefault="00775C8D" w:rsidP="00A567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C8D" w:rsidRPr="00A56781" w:rsidRDefault="00775C8D" w:rsidP="00A5678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Pr="00A567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7CD5" w:rsidRPr="00A56781" w:rsidRDefault="00C97CD5" w:rsidP="00A567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75C8D" w:rsidRPr="00092C58" w:rsidRDefault="00775C8D" w:rsidP="00092C58">
      <w:pPr>
        <w:tabs>
          <w:tab w:val="left" w:pos="13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6781">
        <w:rPr>
          <w:rFonts w:ascii="Times New Roman" w:hAnsi="Times New Roman" w:cs="Times New Roman"/>
          <w:color w:val="7030A0"/>
          <w:sz w:val="36"/>
          <w:szCs w:val="36"/>
        </w:rPr>
        <w:t>ПРОГРАММНО-МЕТОДИЧЕСКОЕ ОБЕСПЕЧЕНИЕ</w:t>
      </w:r>
      <w:r w:rsidRPr="00A56781">
        <w:rPr>
          <w:rFonts w:ascii="Times New Roman" w:hAnsi="Times New Roman" w:cs="Times New Roman"/>
          <w:color w:val="7030A0"/>
        </w:rPr>
        <w:t>.</w:t>
      </w:r>
    </w:p>
    <w:p w:rsidR="003C6CBC" w:rsidRPr="00E64C8A" w:rsidRDefault="003C6CBC" w:rsidP="00E64C8A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Алябьева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Е.А. Нескучная гимнастика. М.: ТЦ Сфера, 2014. – 144с.</w:t>
      </w:r>
    </w:p>
    <w:p w:rsidR="00812335" w:rsidRPr="00E64C8A" w:rsidRDefault="000F31E3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Анохина И.А. закаливание организма р</w:t>
      </w:r>
      <w:r w:rsidR="00E64C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бенка в 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ДОУ и семье. – М.: Арктика,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56с.  </w:t>
      </w:r>
    </w:p>
    <w:p w:rsidR="00E43740" w:rsidRPr="00E64C8A" w:rsidRDefault="00E43740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Анисимова Т.Г. физическое воспитание детей 2-7лет: развернутое перспективное планирование. – Волгоград: Учитель, 2011. – 131с.</w:t>
      </w:r>
    </w:p>
    <w:p w:rsidR="00812335" w:rsidRPr="00E64C8A" w:rsidRDefault="00812335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Асачева Л.Ф., Горбунова О.В. Система занятий по профилактике нарушений осанки и плоскостопия у детей дошкольного возраста. - </w:t>
      </w:r>
      <w:r w:rsidR="00E43740" w:rsidRPr="00E64C8A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="00E43740"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E43740" w:rsidRPr="00E64C8A">
        <w:rPr>
          <w:rFonts w:ascii="Times New Roman" w:hAnsi="Times New Roman" w:cs="Times New Roman"/>
          <w:color w:val="000000"/>
          <w:sz w:val="28"/>
          <w:szCs w:val="28"/>
        </w:rPr>
        <w:t>детство-пресс, 2013.-112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F4B44" w:rsidRPr="00E64C8A" w:rsidRDefault="00DF4B44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Асташина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М.П. фольклорно-физкультурные занятия и досуги с детьми 3-7 лет.- Волгогра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- 110с</w:t>
      </w:r>
    </w:p>
    <w:p w:rsidR="00DF4B44" w:rsidRPr="00E64C8A" w:rsidRDefault="00DF4B44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Бабенко Е.А. как сделать осанку красивой, а похо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дку легкой. - М.: ТЦ Сфера, 2012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96с.</w:t>
      </w:r>
    </w:p>
    <w:p w:rsidR="00812335" w:rsidRPr="00E64C8A" w:rsidRDefault="00812335" w:rsidP="00812335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Бабенко Е.А., Федоровская О.М. Игры, которые лечат</w:t>
      </w:r>
      <w:r w:rsidR="00E64C8A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ля детей от 3 до  7 лет. - М.: ТЦ Сфера, 2013. – 80с.</w:t>
      </w:r>
    </w:p>
    <w:p w:rsidR="003C6CBC" w:rsidRPr="00E64C8A" w:rsidRDefault="003C6CBC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БондаренкоТ.М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>. Физкультурно-оздоровительная работа с детьми 3-4 лет в ДОУ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. – Воронеж: ИП </w:t>
      </w:r>
      <w:proofErr w:type="spellStart"/>
      <w:r w:rsidR="00092C58">
        <w:rPr>
          <w:rFonts w:ascii="Times New Roman" w:hAnsi="Times New Roman" w:cs="Times New Roman"/>
          <w:color w:val="000000"/>
          <w:sz w:val="28"/>
          <w:szCs w:val="28"/>
        </w:rPr>
        <w:t>Лакоценина</w:t>
      </w:r>
      <w:proofErr w:type="spellEnd"/>
      <w:r w:rsidR="00092C58">
        <w:rPr>
          <w:rFonts w:ascii="Times New Roman" w:hAnsi="Times New Roman" w:cs="Times New Roman"/>
          <w:color w:val="000000"/>
          <w:sz w:val="28"/>
          <w:szCs w:val="28"/>
        </w:rPr>
        <w:t>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176 с. </w:t>
      </w:r>
    </w:p>
    <w:p w:rsidR="003C6CBC" w:rsidRPr="00E64C8A" w:rsidRDefault="003C6CBC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БондаренкоТ.М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>. Физкультурно-оздоровительная работа с детьми 4-5 лет в ДОУ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. – Воронеж: ИП </w:t>
      </w:r>
      <w:proofErr w:type="spellStart"/>
      <w:r w:rsidR="00092C58">
        <w:rPr>
          <w:rFonts w:ascii="Times New Roman" w:hAnsi="Times New Roman" w:cs="Times New Roman"/>
          <w:color w:val="000000"/>
          <w:sz w:val="28"/>
          <w:szCs w:val="28"/>
        </w:rPr>
        <w:t>Лакоценина</w:t>
      </w:r>
      <w:proofErr w:type="spellEnd"/>
      <w:r w:rsidR="00092C58">
        <w:rPr>
          <w:rFonts w:ascii="Times New Roman" w:hAnsi="Times New Roman" w:cs="Times New Roman"/>
          <w:color w:val="000000"/>
          <w:sz w:val="28"/>
          <w:szCs w:val="28"/>
        </w:rPr>
        <w:t>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208 с. </w:t>
      </w:r>
    </w:p>
    <w:p w:rsidR="003C6CBC" w:rsidRPr="00E64C8A" w:rsidRDefault="003C6CBC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БондаренкоТ.М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>. Физкультурно-оздоровительная работа с детьми 5-6 лет в ДОУ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. – Воронеж: ИП </w:t>
      </w:r>
      <w:proofErr w:type="spellStart"/>
      <w:r w:rsidR="00092C58">
        <w:rPr>
          <w:rFonts w:ascii="Times New Roman" w:hAnsi="Times New Roman" w:cs="Times New Roman"/>
          <w:color w:val="000000"/>
          <w:sz w:val="28"/>
          <w:szCs w:val="28"/>
        </w:rPr>
        <w:t>Лакоценина</w:t>
      </w:r>
      <w:proofErr w:type="spellEnd"/>
      <w:r w:rsidR="00092C58">
        <w:rPr>
          <w:rFonts w:ascii="Times New Roman" w:hAnsi="Times New Roman" w:cs="Times New Roman"/>
          <w:color w:val="000000"/>
          <w:sz w:val="28"/>
          <w:szCs w:val="28"/>
        </w:rPr>
        <w:t>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216 с. </w:t>
      </w:r>
    </w:p>
    <w:p w:rsidR="003C6CBC" w:rsidRPr="00E64C8A" w:rsidRDefault="003C6CBC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Борисова М.М. Малоподвижные игры и игровые упражнения для детей 3-7 лет.- М.: МОЗАИКА-СИНТЕЗ, 201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 w:rsidR="00DF4B44" w:rsidRPr="00E64C8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E43740" w:rsidRPr="00E64C8A" w:rsidRDefault="00E43740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Гаврилова В.В. Занимательная физкультура для детей 4-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7лет.- Волгоград</w:t>
      </w:r>
      <w:proofErr w:type="gramStart"/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- 88с </w:t>
      </w:r>
    </w:p>
    <w:p w:rsidR="00CD4C72" w:rsidRPr="00E64C8A" w:rsidRDefault="00CD4C72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Желобкович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Е.Ф. Физкультурные занятия в детском саду. Подготовительная к школе групп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а. – М.: «скрипторий 2003»,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224с.</w:t>
      </w:r>
    </w:p>
    <w:p w:rsidR="00B37348" w:rsidRPr="00E64C8A" w:rsidRDefault="00B37348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Зимонина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В.Н. Воспитание ребенка – дошкольника. </w:t>
      </w:r>
      <w:r w:rsidR="000F31E3"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92C58">
        <w:rPr>
          <w:rFonts w:ascii="Times New Roman" w:hAnsi="Times New Roman" w:cs="Times New Roman"/>
          <w:sz w:val="28"/>
          <w:szCs w:val="28"/>
        </w:rPr>
        <w:t xml:space="preserve">М: </w:t>
      </w:r>
      <w:proofErr w:type="spellStart"/>
      <w:r w:rsidR="00092C5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092C58">
        <w:rPr>
          <w:rFonts w:ascii="Times New Roman" w:hAnsi="Times New Roman" w:cs="Times New Roman"/>
          <w:sz w:val="28"/>
          <w:szCs w:val="28"/>
        </w:rPr>
        <w:t xml:space="preserve"> 2016</w:t>
      </w:r>
      <w:r w:rsidR="000F31E3" w:rsidRPr="00E64C8A">
        <w:rPr>
          <w:rFonts w:ascii="Times New Roman" w:hAnsi="Times New Roman" w:cs="Times New Roman"/>
          <w:sz w:val="28"/>
          <w:szCs w:val="28"/>
        </w:rPr>
        <w:t>г.- 304с.</w:t>
      </w:r>
    </w:p>
    <w:p w:rsidR="003C6CBC" w:rsidRPr="00E64C8A" w:rsidRDefault="003C6CBC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Евтухович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Ю.В. Увлекательные занятия по физической культуре во второй младшей группе</w:t>
      </w:r>
      <w:r w:rsidR="00DF4B44"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дошкольного образования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Мозырь: Белый Ветер, 2014 – 82с. </w:t>
      </w:r>
    </w:p>
    <w:p w:rsidR="00DF4B44" w:rsidRPr="00E64C8A" w:rsidRDefault="00DF4B44" w:rsidP="00DF4B44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Евтухович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Ю.В. Увлекательные занятия по физической культуре </w:t>
      </w:r>
      <w:proofErr w:type="gram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первой  младшей группе учреждения дошкольного образования. – Мозырь: Белый Ветер, 2014 – 79с. </w:t>
      </w:r>
    </w:p>
    <w:p w:rsidR="00812335" w:rsidRPr="00E64C8A" w:rsidRDefault="00812335" w:rsidP="00812335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Костыркина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Л.Ю. Рыкова О.Г. Малыши, </w:t>
      </w: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физкульт-привет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>! – М.: издательство «Скрипторий2003», 2013. – 120с.</w:t>
      </w:r>
    </w:p>
    <w:p w:rsidR="00E43740" w:rsidRPr="00E64C8A" w:rsidRDefault="00E43740" w:rsidP="00812335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Мелехина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Н.А., </w:t>
      </w: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Колмыкова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Л.А. Нетрадиционные подходы к физическому воспитанию детей в ДОУ.</w:t>
      </w:r>
      <w:r w:rsidR="005204A5"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4A5" w:rsidRPr="00E64C8A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="005204A5"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5204A5" w:rsidRPr="00E64C8A">
        <w:rPr>
          <w:rFonts w:ascii="Times New Roman" w:hAnsi="Times New Roman" w:cs="Times New Roman"/>
          <w:color w:val="000000"/>
          <w:sz w:val="28"/>
          <w:szCs w:val="28"/>
        </w:rPr>
        <w:t>ООО «Издательство  детство-пресс, 2012.-112с.</w:t>
      </w:r>
    </w:p>
    <w:p w:rsidR="00B37348" w:rsidRPr="00E64C8A" w:rsidRDefault="00B37348" w:rsidP="00DF4B44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Моргунова О.Н. Планы – конспекты  </w:t>
      </w:r>
      <w:r w:rsidRPr="00E64C8A">
        <w:rPr>
          <w:rFonts w:ascii="Times New Roman" w:hAnsi="Times New Roman" w:cs="Times New Roman"/>
          <w:sz w:val="28"/>
          <w:szCs w:val="28"/>
        </w:rPr>
        <w:t>НОД</w:t>
      </w:r>
      <w:r w:rsidRPr="00E64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4C8A">
        <w:rPr>
          <w:rFonts w:ascii="Times New Roman" w:hAnsi="Times New Roman" w:cs="Times New Roman"/>
          <w:sz w:val="28"/>
          <w:szCs w:val="28"/>
        </w:rPr>
        <w:t>с детьми</w:t>
      </w:r>
      <w:r w:rsidRPr="00E64C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4C8A">
        <w:rPr>
          <w:rFonts w:ascii="Times New Roman" w:hAnsi="Times New Roman" w:cs="Times New Roman"/>
          <w:sz w:val="28"/>
          <w:szCs w:val="28"/>
        </w:rPr>
        <w:t xml:space="preserve">2 - 7 лет в ДОУ. – </w:t>
      </w:r>
      <w:proofErr w:type="spellStart"/>
      <w:r w:rsidRPr="00E64C8A">
        <w:rPr>
          <w:rFonts w:ascii="Times New Roman" w:hAnsi="Times New Roman" w:cs="Times New Roman"/>
          <w:sz w:val="28"/>
          <w:szCs w:val="28"/>
        </w:rPr>
        <w:t>воронеж</w:t>
      </w:r>
      <w:proofErr w:type="spellEnd"/>
      <w:r w:rsidRPr="00E64C8A">
        <w:rPr>
          <w:rFonts w:ascii="Times New Roman" w:hAnsi="Times New Roman" w:cs="Times New Roman"/>
          <w:sz w:val="28"/>
          <w:szCs w:val="28"/>
        </w:rPr>
        <w:t>: ООО «метода», 2013. 224с.</w:t>
      </w:r>
    </w:p>
    <w:p w:rsidR="00DF4B44" w:rsidRPr="00E64C8A" w:rsidRDefault="00DF4B44" w:rsidP="003C6CBC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Николаева Н.И. Школа мяча. – СПб</w:t>
      </w:r>
      <w:proofErr w:type="gram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E64C8A">
        <w:rPr>
          <w:rFonts w:ascii="Times New Roman" w:hAnsi="Times New Roman" w:cs="Times New Roman"/>
          <w:color w:val="000000"/>
          <w:sz w:val="28"/>
          <w:szCs w:val="28"/>
        </w:rPr>
        <w:t>детство-пресс, 2012.-96с.</w:t>
      </w:r>
    </w:p>
    <w:p w:rsidR="003C6CBC" w:rsidRPr="00E64C8A" w:rsidRDefault="00B37348" w:rsidP="00A56781">
      <w:pPr>
        <w:pStyle w:val="a4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>Подольская Е.И. – Оздоровительная гимнастика. – Волгоград: Учитель, 2013. – 143с.</w:t>
      </w:r>
    </w:p>
    <w:p w:rsidR="00B37348" w:rsidRPr="00E64C8A" w:rsidRDefault="00B37348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саду:  вторая младшая группа. – М.: МОЗАИКА-СИНТЕЗ, 2014. – 80с.</w:t>
      </w:r>
    </w:p>
    <w:p w:rsidR="00B37348" w:rsidRPr="00E64C8A" w:rsidRDefault="00B37348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саду: средняя группа.  – М.</w:t>
      </w:r>
      <w:r w:rsidR="000F31E3" w:rsidRPr="00E64C8A">
        <w:rPr>
          <w:rFonts w:ascii="Times New Roman" w:hAnsi="Times New Roman" w:cs="Times New Roman"/>
          <w:color w:val="000000"/>
          <w:sz w:val="28"/>
          <w:szCs w:val="28"/>
        </w:rPr>
        <w:t>: МОЗАИКА-СИНТЕЗ,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112с.</w:t>
      </w:r>
    </w:p>
    <w:p w:rsidR="00B37348" w:rsidRPr="00E64C8A" w:rsidRDefault="00B37348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саду: старшая  группа. – М.: МОЗАИКА-СИНТЕЗ, 201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128с.</w:t>
      </w:r>
    </w:p>
    <w:p w:rsidR="00B37348" w:rsidRPr="00E64C8A" w:rsidRDefault="00B37348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Л.И. Физическая культура в детском саду: подготовительная к школе гру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ппа.  – М.: МОЗАИКА-СИНТЕЗ,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112с.</w:t>
      </w:r>
    </w:p>
    <w:p w:rsidR="00B37348" w:rsidRPr="00E64C8A" w:rsidRDefault="00B37348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Л.И. Оздоровительная гимнастика. Комплексы упражнений для детей 3-7 л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ет. – М.: МОЗАИКА-СИНТЕЗ,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,-128с.</w:t>
      </w:r>
    </w:p>
    <w:p w:rsidR="00CD4C72" w:rsidRPr="00E64C8A" w:rsidRDefault="00CD4C72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Подольская</w:t>
      </w:r>
      <w:proofErr w:type="gram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Е.И. спортивные занятия на открытом воздухе для детей 3-7 лет. - Волгоград</w:t>
      </w:r>
      <w:proofErr w:type="gram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2014. - 183с.</w:t>
      </w:r>
    </w:p>
    <w:p w:rsidR="00CD4C72" w:rsidRPr="00E64C8A" w:rsidRDefault="00D30B6C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Прищепа С.С., </w:t>
      </w: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Шатверян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Т.С. сотрудничество детского сада и семьи в физическом воспитании дошкольников. - М.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: ТЦ Сфера,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128с.</w:t>
      </w:r>
    </w:p>
    <w:p w:rsidR="00E43740" w:rsidRPr="00E64C8A" w:rsidRDefault="00E43740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Сулим Е.В. зимние занятия по </w:t>
      </w:r>
      <w:r w:rsidR="00E64C8A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изкультуре с детьм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и 5-7 лет. -  М.: ТЦ Сфера,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. – 80с.</w:t>
      </w:r>
    </w:p>
    <w:p w:rsidR="00812335" w:rsidRPr="00E64C8A" w:rsidRDefault="00812335" w:rsidP="00B37348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Соломенникова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Н.М., Машина Т.Н. Формирование двиг</w:t>
      </w:r>
      <w:r w:rsidR="00E64C8A">
        <w:rPr>
          <w:rFonts w:ascii="Times New Roman" w:hAnsi="Times New Roman" w:cs="Times New Roman"/>
          <w:color w:val="000000"/>
          <w:sz w:val="28"/>
          <w:szCs w:val="28"/>
        </w:rPr>
        <w:t>ательной сферы детей 3-7лет. – В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олгоград: учитель, 206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1.-159с.</w:t>
      </w:r>
    </w:p>
    <w:p w:rsidR="000F31E3" w:rsidRPr="00E64C8A" w:rsidRDefault="00CD4C72" w:rsidP="00CD4C72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Степаненкова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Э.Я. Сборник подвижных игр для детей 2-7 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лет.  – М.: МОЗАИКА-СИНТЕЗ, 2016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– 144с.</w:t>
      </w:r>
    </w:p>
    <w:p w:rsidR="00B37348" w:rsidRPr="00E64C8A" w:rsidRDefault="000F31E3" w:rsidP="00A56781">
      <w:pPr>
        <w:pStyle w:val="a4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>Степаненкова</w:t>
      </w:r>
      <w:proofErr w:type="spell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Э.Я. </w:t>
      </w:r>
      <w:r w:rsidRPr="00E64C8A">
        <w:rPr>
          <w:rFonts w:ascii="Times New Roman" w:hAnsi="Times New Roman" w:cs="Times New Roman"/>
          <w:sz w:val="28"/>
          <w:szCs w:val="28"/>
        </w:rPr>
        <w:t>Теория и методика физического воспитания и развития</w:t>
      </w:r>
      <w:r w:rsidR="00092C58">
        <w:rPr>
          <w:rFonts w:ascii="Times New Roman" w:hAnsi="Times New Roman" w:cs="Times New Roman"/>
          <w:sz w:val="28"/>
          <w:szCs w:val="28"/>
        </w:rPr>
        <w:t xml:space="preserve"> ребенка. – М.: «Академия», 2016</w:t>
      </w:r>
      <w:r w:rsidRPr="00E64C8A">
        <w:rPr>
          <w:rFonts w:ascii="Times New Roman" w:hAnsi="Times New Roman" w:cs="Times New Roman"/>
          <w:sz w:val="28"/>
          <w:szCs w:val="28"/>
        </w:rPr>
        <w:t xml:space="preserve"> – 368с.</w:t>
      </w:r>
    </w:p>
    <w:p w:rsidR="000F31E3" w:rsidRPr="00E64C8A" w:rsidRDefault="000F31E3" w:rsidP="000F31E3">
      <w:pPr>
        <w:pStyle w:val="a4"/>
        <w:numPr>
          <w:ilvl w:val="0"/>
          <w:numId w:val="1"/>
        </w:numPr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64C8A">
        <w:rPr>
          <w:rFonts w:ascii="Times New Roman" w:hAnsi="Times New Roman" w:cs="Times New Roman"/>
          <w:sz w:val="28"/>
          <w:szCs w:val="28"/>
        </w:rPr>
        <w:t xml:space="preserve">Харченко Т.Е. Физкультурные праздники в детском саду. – 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СПб</w:t>
      </w:r>
      <w:proofErr w:type="gramStart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>ДЕТСТВО-ПРЕСС»,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 xml:space="preserve">. – 160с. </w:t>
      </w:r>
    </w:p>
    <w:p w:rsidR="003C6CBC" w:rsidRPr="00E64C8A" w:rsidRDefault="00E43740" w:rsidP="00A56781">
      <w:pPr>
        <w:pStyle w:val="a4"/>
        <w:numPr>
          <w:ilvl w:val="0"/>
          <w:numId w:val="1"/>
        </w:num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64C8A">
        <w:rPr>
          <w:rFonts w:ascii="Times New Roman" w:hAnsi="Times New Roman" w:cs="Times New Roman"/>
          <w:sz w:val="28"/>
          <w:szCs w:val="28"/>
        </w:rPr>
        <w:t>Харченко Т.Е. Утренняя гимна</w:t>
      </w:r>
      <w:r w:rsidR="00E64C8A">
        <w:rPr>
          <w:rFonts w:ascii="Times New Roman" w:hAnsi="Times New Roman" w:cs="Times New Roman"/>
          <w:sz w:val="28"/>
          <w:szCs w:val="28"/>
        </w:rPr>
        <w:t>с</w:t>
      </w:r>
      <w:r w:rsidRPr="00E64C8A">
        <w:rPr>
          <w:rFonts w:ascii="Times New Roman" w:hAnsi="Times New Roman" w:cs="Times New Roman"/>
          <w:sz w:val="28"/>
          <w:szCs w:val="28"/>
        </w:rPr>
        <w:t xml:space="preserve">тика </w:t>
      </w:r>
      <w:proofErr w:type="gramStart"/>
      <w:r w:rsidRPr="00E64C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C8A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E64C8A">
        <w:rPr>
          <w:rFonts w:ascii="Times New Roman" w:hAnsi="Times New Roman" w:cs="Times New Roman"/>
          <w:sz w:val="28"/>
          <w:szCs w:val="28"/>
        </w:rPr>
        <w:t xml:space="preserve"> саду. Упражнения для детей 2-3 лет.</w:t>
      </w:r>
      <w:r w:rsidR="00092C58">
        <w:rPr>
          <w:rFonts w:ascii="Times New Roman" w:hAnsi="Times New Roman" w:cs="Times New Roman"/>
          <w:color w:val="000000"/>
          <w:sz w:val="28"/>
          <w:szCs w:val="28"/>
        </w:rPr>
        <w:t xml:space="preserve"> – М.: МОЗАИКА-СИНТЕЗ, 2014</w:t>
      </w:r>
      <w:r w:rsidRPr="00E64C8A">
        <w:rPr>
          <w:rFonts w:ascii="Times New Roman" w:hAnsi="Times New Roman" w:cs="Times New Roman"/>
          <w:color w:val="000000"/>
          <w:sz w:val="28"/>
          <w:szCs w:val="28"/>
        </w:rPr>
        <w:t>,-88с.</w:t>
      </w:r>
    </w:p>
    <w:p w:rsidR="003C6CBC" w:rsidRDefault="003C6CBC" w:rsidP="00A567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6CBC" w:rsidSect="00EC452C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4B1E"/>
    <w:multiLevelType w:val="hybridMultilevel"/>
    <w:tmpl w:val="8110DD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A2C"/>
    <w:multiLevelType w:val="hybridMultilevel"/>
    <w:tmpl w:val="1AE41D44"/>
    <w:lvl w:ilvl="0" w:tplc="B4DE42F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06AD"/>
    <w:rsid w:val="00085D6E"/>
    <w:rsid w:val="00092C58"/>
    <w:rsid w:val="000D3622"/>
    <w:rsid w:val="000F31E3"/>
    <w:rsid w:val="001900DC"/>
    <w:rsid w:val="002106AD"/>
    <w:rsid w:val="0028349B"/>
    <w:rsid w:val="003C6CBC"/>
    <w:rsid w:val="00483A6B"/>
    <w:rsid w:val="005204A5"/>
    <w:rsid w:val="00600761"/>
    <w:rsid w:val="007232FD"/>
    <w:rsid w:val="00766EAA"/>
    <w:rsid w:val="00775C8D"/>
    <w:rsid w:val="007965DD"/>
    <w:rsid w:val="007B4950"/>
    <w:rsid w:val="007D7C92"/>
    <w:rsid w:val="00807F81"/>
    <w:rsid w:val="00812335"/>
    <w:rsid w:val="00873689"/>
    <w:rsid w:val="00922811"/>
    <w:rsid w:val="00A56781"/>
    <w:rsid w:val="00B37348"/>
    <w:rsid w:val="00C97CD5"/>
    <w:rsid w:val="00CD4C72"/>
    <w:rsid w:val="00CF2F1B"/>
    <w:rsid w:val="00D30B6C"/>
    <w:rsid w:val="00DF4B44"/>
    <w:rsid w:val="00E15276"/>
    <w:rsid w:val="00E21F26"/>
    <w:rsid w:val="00E314F4"/>
    <w:rsid w:val="00E43740"/>
    <w:rsid w:val="00E64C8A"/>
    <w:rsid w:val="00EC452C"/>
    <w:rsid w:val="00EC6141"/>
    <w:rsid w:val="00F1235E"/>
    <w:rsid w:val="00F33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DC"/>
  </w:style>
  <w:style w:type="paragraph" w:styleId="1">
    <w:name w:val="heading 1"/>
    <w:basedOn w:val="a"/>
    <w:next w:val="a"/>
    <w:link w:val="10"/>
    <w:uiPriority w:val="9"/>
    <w:qFormat/>
    <w:rsid w:val="00210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0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2106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qFormat/>
    <w:rsid w:val="00F3317B"/>
    <w:rPr>
      <w:rFonts w:ascii="Times New Roman" w:hAnsi="Times New Roman"/>
      <w:sz w:val="28"/>
    </w:rPr>
  </w:style>
  <w:style w:type="paragraph" w:customStyle="1" w:styleId="c39">
    <w:name w:val="c39"/>
    <w:basedOn w:val="a"/>
    <w:rsid w:val="0021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2106AD"/>
  </w:style>
  <w:style w:type="character" w:customStyle="1" w:styleId="c84">
    <w:name w:val="c84"/>
    <w:basedOn w:val="a0"/>
    <w:rsid w:val="002106AD"/>
  </w:style>
  <w:style w:type="character" w:customStyle="1" w:styleId="c49">
    <w:name w:val="c49"/>
    <w:basedOn w:val="a0"/>
    <w:rsid w:val="002106AD"/>
  </w:style>
  <w:style w:type="character" w:customStyle="1" w:styleId="c26">
    <w:name w:val="c26"/>
    <w:basedOn w:val="a0"/>
    <w:rsid w:val="002106AD"/>
  </w:style>
  <w:style w:type="character" w:customStyle="1" w:styleId="c23">
    <w:name w:val="c23"/>
    <w:basedOn w:val="a0"/>
    <w:rsid w:val="002106AD"/>
  </w:style>
  <w:style w:type="paragraph" w:customStyle="1" w:styleId="c52">
    <w:name w:val="c52"/>
    <w:basedOn w:val="a"/>
    <w:rsid w:val="00210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06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106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E21F26"/>
    <w:rPr>
      <w:b/>
      <w:bCs/>
    </w:rPr>
  </w:style>
  <w:style w:type="paragraph" w:styleId="a4">
    <w:name w:val="List Paragraph"/>
    <w:basedOn w:val="a"/>
    <w:uiPriority w:val="34"/>
    <w:qFormat/>
    <w:rsid w:val="00A5678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80358-71E9-4EE2-A1F7-409B61B7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user123</cp:lastModifiedBy>
  <cp:revision>15</cp:revision>
  <cp:lastPrinted>2018-01-23T12:26:00Z</cp:lastPrinted>
  <dcterms:created xsi:type="dcterms:W3CDTF">2018-01-19T04:19:00Z</dcterms:created>
  <dcterms:modified xsi:type="dcterms:W3CDTF">2022-09-29T09:04:00Z</dcterms:modified>
</cp:coreProperties>
</file>